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5763" w:rsidRPr="00AB5763" w:rsidRDefault="00AB5763" w:rsidP="00AB5763">
      <w:pPr>
        <w:pStyle w:val="Subhead"/>
        <w:framePr w:w="7086" w:h="12812" w:wrap="notBeside" w:vAnchor="page" w:hAnchor="page" w:x="842" w:y="2392" w:anchorLock="1"/>
        <w:spacing w:after="360"/>
        <w:rPr>
          <w:sz w:val="28"/>
          <w:szCs w:val="28"/>
          <w:lang w:val="de-DE"/>
        </w:rPr>
      </w:pPr>
      <w:r w:rsidRPr="00AB5763">
        <w:rPr>
          <w:b/>
          <w:color w:val="FF0000"/>
          <w:sz w:val="28"/>
          <w:szCs w:val="28"/>
        </w:rPr>
        <w:t xml:space="preserve">SPERRFRIST BIS </w:t>
      </w:r>
      <w:r w:rsidR="00B579F9">
        <w:rPr>
          <w:b/>
          <w:color w:val="FF0000"/>
          <w:sz w:val="28"/>
          <w:szCs w:val="28"/>
        </w:rPr>
        <w:t>16</w:t>
      </w:r>
      <w:r w:rsidRPr="00AB5763">
        <w:rPr>
          <w:b/>
          <w:color w:val="FF0000"/>
          <w:sz w:val="28"/>
          <w:szCs w:val="28"/>
        </w:rPr>
        <w:t>. SEPTEMBER 202</w:t>
      </w:r>
      <w:r w:rsidR="00B579F9">
        <w:rPr>
          <w:b/>
          <w:color w:val="FF0000"/>
          <w:sz w:val="28"/>
          <w:szCs w:val="28"/>
        </w:rPr>
        <w:t>2</w:t>
      </w:r>
      <w:r w:rsidRPr="00AB5763">
        <w:rPr>
          <w:b/>
          <w:color w:val="FF0000"/>
          <w:sz w:val="28"/>
          <w:szCs w:val="28"/>
        </w:rPr>
        <w:t>, 1</w:t>
      </w:r>
      <w:r w:rsidR="005B3C20">
        <w:rPr>
          <w:b/>
          <w:color w:val="FF0000"/>
          <w:sz w:val="28"/>
          <w:szCs w:val="28"/>
        </w:rPr>
        <w:t>8</w:t>
      </w:r>
      <w:r w:rsidRPr="00AB5763">
        <w:rPr>
          <w:b/>
          <w:color w:val="FF0000"/>
          <w:sz w:val="28"/>
          <w:szCs w:val="28"/>
        </w:rPr>
        <w:t xml:space="preserve"> UHR</w:t>
      </w:r>
    </w:p>
    <w:p w:rsidR="00AB5763" w:rsidRDefault="006340AF" w:rsidP="00AB5763">
      <w:pPr>
        <w:framePr w:w="7086" w:h="12812" w:wrap="notBeside" w:vAnchor="page" w:hAnchor="page" w:x="842" w:y="2392" w:anchorLock="1"/>
        <w:spacing w:after="240"/>
        <w:rPr>
          <w:sz w:val="28"/>
          <w:szCs w:val="28"/>
        </w:rPr>
      </w:pPr>
      <w:r>
        <w:rPr>
          <w:sz w:val="28"/>
          <w:szCs w:val="28"/>
        </w:rPr>
        <w:t xml:space="preserve">Preisgekrönt: </w:t>
      </w:r>
      <w:r w:rsidR="00C577B5">
        <w:rPr>
          <w:sz w:val="28"/>
          <w:szCs w:val="28"/>
        </w:rPr>
        <w:t xml:space="preserve">tolino media </w:t>
      </w:r>
      <w:r w:rsidR="006C42FB">
        <w:rPr>
          <w:sz w:val="28"/>
          <w:szCs w:val="28"/>
        </w:rPr>
        <w:t xml:space="preserve">kürt die </w:t>
      </w:r>
      <w:r w:rsidR="00482458">
        <w:rPr>
          <w:sz w:val="28"/>
          <w:szCs w:val="28"/>
        </w:rPr>
        <w:t xml:space="preserve">besten </w:t>
      </w:r>
      <w:r w:rsidR="00C577B5" w:rsidRPr="00C577B5">
        <w:rPr>
          <w:sz w:val="28"/>
          <w:szCs w:val="28"/>
        </w:rPr>
        <w:t>Newcomer</w:t>
      </w:r>
      <w:r w:rsidR="005E0784">
        <w:rPr>
          <w:sz w:val="28"/>
          <w:szCs w:val="28"/>
        </w:rPr>
        <w:t>-Autor*innen</w:t>
      </w:r>
      <w:r w:rsidR="00C577B5">
        <w:rPr>
          <w:sz w:val="28"/>
          <w:szCs w:val="28"/>
        </w:rPr>
        <w:t xml:space="preserve"> </w:t>
      </w:r>
      <w:r w:rsidR="00AD7B8E" w:rsidRPr="00C577B5">
        <w:rPr>
          <w:sz w:val="28"/>
          <w:szCs w:val="28"/>
        </w:rPr>
        <w:t>2</w:t>
      </w:r>
      <w:r w:rsidR="00AD7B8E">
        <w:rPr>
          <w:sz w:val="28"/>
          <w:szCs w:val="28"/>
        </w:rPr>
        <w:t>02</w:t>
      </w:r>
      <w:r w:rsidR="005B3C20">
        <w:rPr>
          <w:sz w:val="28"/>
          <w:szCs w:val="28"/>
        </w:rPr>
        <w:t>2</w:t>
      </w:r>
    </w:p>
    <w:p w:rsidR="00AB5763" w:rsidRPr="00AB5763" w:rsidRDefault="00C577B5" w:rsidP="00AB5763">
      <w:pPr>
        <w:pStyle w:val="LauftextPI"/>
        <w:framePr w:w="7086" w:h="12812" w:wrap="notBeside" w:vAnchor="page" w:hAnchor="page" w:x="842" w:y="2392" w:anchorLock="1"/>
        <w:rPr>
          <w:lang w:val="de-DE"/>
        </w:rPr>
      </w:pPr>
      <w:r>
        <w:rPr>
          <w:lang w:val="de-DE"/>
        </w:rPr>
        <w:t xml:space="preserve">Astrid </w:t>
      </w:r>
      <w:proofErr w:type="spellStart"/>
      <w:r>
        <w:rPr>
          <w:lang w:val="de-DE"/>
        </w:rPr>
        <w:t>Töpfner</w:t>
      </w:r>
      <w:proofErr w:type="spellEnd"/>
      <w:r>
        <w:rPr>
          <w:lang w:val="de-DE"/>
        </w:rPr>
        <w:t xml:space="preserve">, Zoe </w:t>
      </w:r>
      <w:proofErr w:type="spellStart"/>
      <w:r>
        <w:rPr>
          <w:lang w:val="de-DE"/>
        </w:rPr>
        <w:t>Rubaidh</w:t>
      </w:r>
      <w:proofErr w:type="spellEnd"/>
      <w:r>
        <w:rPr>
          <w:lang w:val="de-DE"/>
        </w:rPr>
        <w:t xml:space="preserve"> und Hanna von Feilitzsch </w:t>
      </w:r>
      <w:r w:rsidR="006340AF">
        <w:rPr>
          <w:lang w:val="de-DE"/>
        </w:rPr>
        <w:t>gewannen</w:t>
      </w:r>
      <w:r>
        <w:rPr>
          <w:lang w:val="de-DE"/>
        </w:rPr>
        <w:t xml:space="preserve"> mit ihren Büchern das Rennen</w:t>
      </w:r>
      <w:r w:rsidR="006C42FB">
        <w:rPr>
          <w:lang w:val="de-DE"/>
        </w:rPr>
        <w:t xml:space="preserve"> um d</w:t>
      </w:r>
      <w:r w:rsidR="006340AF">
        <w:rPr>
          <w:lang w:val="de-DE"/>
        </w:rPr>
        <w:t>en Titel tolino media Newcomer des Jahres</w:t>
      </w:r>
      <w:r w:rsidR="00AB5763" w:rsidRPr="00AB5763">
        <w:rPr>
          <w:lang w:val="de-DE"/>
        </w:rPr>
        <w:t>.</w:t>
      </w:r>
      <w:r w:rsidR="00AB5763">
        <w:rPr>
          <w:lang w:val="de-DE"/>
        </w:rPr>
        <w:br/>
      </w:r>
    </w:p>
    <w:p w:rsidR="00D02AAD" w:rsidRDefault="00AB5763" w:rsidP="00AB5763">
      <w:pPr>
        <w:pStyle w:val="LauftextPI"/>
        <w:framePr w:w="7086" w:h="12812" w:wrap="notBeside" w:vAnchor="page" w:hAnchor="page" w:x="842" w:y="2392" w:anchorLock="1"/>
        <w:rPr>
          <w:lang w:val="de-DE"/>
        </w:rPr>
      </w:pPr>
      <w:r w:rsidRPr="00AB5763">
        <w:rPr>
          <w:lang w:val="de-DE"/>
        </w:rPr>
        <w:t xml:space="preserve">München, </w:t>
      </w:r>
      <w:r w:rsidR="005B3C20">
        <w:rPr>
          <w:lang w:val="de-DE"/>
        </w:rPr>
        <w:t>16</w:t>
      </w:r>
      <w:r w:rsidRPr="00AB5763">
        <w:rPr>
          <w:lang w:val="de-DE"/>
        </w:rPr>
        <w:t>. September 202</w:t>
      </w:r>
      <w:r w:rsidR="005B3C20">
        <w:rPr>
          <w:lang w:val="de-DE"/>
        </w:rPr>
        <w:t>2</w:t>
      </w:r>
      <w:r w:rsidRPr="00AB5763">
        <w:rPr>
          <w:lang w:val="de-DE"/>
        </w:rPr>
        <w:t xml:space="preserve"> – </w:t>
      </w:r>
      <w:r w:rsidR="00711C76">
        <w:rPr>
          <w:lang w:val="de-DE"/>
        </w:rPr>
        <w:t xml:space="preserve">tolino media kürte </w:t>
      </w:r>
      <w:r w:rsidR="00CA1790">
        <w:rPr>
          <w:lang w:val="de-DE"/>
        </w:rPr>
        <w:t xml:space="preserve">in einer Preisverleihung </w:t>
      </w:r>
      <w:r w:rsidR="00711C76">
        <w:rPr>
          <w:lang w:val="de-DE"/>
        </w:rPr>
        <w:t xml:space="preserve">live auf YouTube </w:t>
      </w:r>
      <w:r w:rsidRPr="00AB5763">
        <w:rPr>
          <w:lang w:val="de-DE"/>
        </w:rPr>
        <w:t xml:space="preserve">die drei Gewinnerinnen des tolino media </w:t>
      </w:r>
      <w:proofErr w:type="spellStart"/>
      <w:r w:rsidRPr="00AB5763">
        <w:rPr>
          <w:lang w:val="de-DE"/>
        </w:rPr>
        <w:t>Newcomerpreises</w:t>
      </w:r>
      <w:proofErr w:type="spellEnd"/>
      <w:r w:rsidRPr="00AB5763">
        <w:rPr>
          <w:lang w:val="de-DE"/>
        </w:rPr>
        <w:t xml:space="preserve"> 202</w:t>
      </w:r>
      <w:r w:rsidR="005B3C20">
        <w:rPr>
          <w:lang w:val="de-DE"/>
        </w:rPr>
        <w:t>2</w:t>
      </w:r>
      <w:r w:rsidRPr="00AB5763">
        <w:rPr>
          <w:lang w:val="de-DE"/>
        </w:rPr>
        <w:t>.</w:t>
      </w:r>
      <w:r w:rsidR="00D02AAD">
        <w:rPr>
          <w:lang w:val="de-DE"/>
        </w:rPr>
        <w:t xml:space="preserve"> In diesem Jahr hatte die Jury erstmals die Wahl aus eBook und Print-Einreichungen. Rund ein halbes Jahr nach Einführung </w:t>
      </w:r>
      <w:r w:rsidR="00924B80">
        <w:rPr>
          <w:lang w:val="de-DE"/>
        </w:rPr>
        <w:t>der</w:t>
      </w:r>
      <w:r w:rsidR="00D02AAD">
        <w:rPr>
          <w:lang w:val="de-DE"/>
        </w:rPr>
        <w:t xml:space="preserve"> Print-On-Demand-</w:t>
      </w:r>
      <w:r w:rsidR="00924B80">
        <w:rPr>
          <w:lang w:val="de-DE"/>
        </w:rPr>
        <w:t>Distribution</w:t>
      </w:r>
      <w:r w:rsidR="00D02AAD">
        <w:rPr>
          <w:lang w:val="de-DE"/>
        </w:rPr>
        <w:t xml:space="preserve"> </w:t>
      </w:r>
      <w:r w:rsidR="00924B80">
        <w:rPr>
          <w:lang w:val="de-DE"/>
        </w:rPr>
        <w:t>reichte</w:t>
      </w:r>
      <w:r w:rsidR="00261480">
        <w:rPr>
          <w:lang w:val="de-DE"/>
        </w:rPr>
        <w:t xml:space="preserve"> berei</w:t>
      </w:r>
      <w:r w:rsidR="003F637D">
        <w:rPr>
          <w:lang w:val="de-DE"/>
        </w:rPr>
        <w:t>ts</w:t>
      </w:r>
      <w:r w:rsidR="00924B80">
        <w:rPr>
          <w:lang w:val="de-DE"/>
        </w:rPr>
        <w:t xml:space="preserve"> die Hälfte der 300 teilnehmenden Autor*innen im </w:t>
      </w:r>
      <w:r w:rsidR="00D02AAD">
        <w:rPr>
          <w:lang w:val="de-DE"/>
        </w:rPr>
        <w:t>Print-Format ein.</w:t>
      </w:r>
    </w:p>
    <w:p w:rsidR="00AB5763" w:rsidRPr="00AB5763" w:rsidRDefault="00D02AAD" w:rsidP="00AB5763">
      <w:pPr>
        <w:pStyle w:val="LauftextPI"/>
        <w:framePr w:w="7086" w:h="12812" w:wrap="notBeside" w:vAnchor="page" w:hAnchor="page" w:x="842" w:y="2392" w:anchorLock="1"/>
        <w:rPr>
          <w:lang w:val="de-DE"/>
        </w:rPr>
      </w:pPr>
      <w:r>
        <w:rPr>
          <w:lang w:val="de-DE"/>
        </w:rPr>
        <w:t xml:space="preserve">Wie jedes Jahr </w:t>
      </w:r>
      <w:r w:rsidR="00261480">
        <w:rPr>
          <w:lang w:val="de-DE"/>
        </w:rPr>
        <w:t>unterstützte</w:t>
      </w:r>
      <w:r w:rsidR="00924B80">
        <w:rPr>
          <w:lang w:val="de-DE"/>
        </w:rPr>
        <w:t xml:space="preserve"> </w:t>
      </w:r>
      <w:r>
        <w:rPr>
          <w:lang w:val="de-DE"/>
        </w:rPr>
        <w:t>eine Runde aus</w:t>
      </w:r>
      <w:r w:rsidR="00711C76">
        <w:rPr>
          <w:lang w:val="de-DE"/>
        </w:rPr>
        <w:t xml:space="preserve"> branchenbekannten Blogger</w:t>
      </w:r>
      <w:r>
        <w:rPr>
          <w:lang w:val="de-DE"/>
        </w:rPr>
        <w:t>*innen</w:t>
      </w:r>
      <w:r w:rsidR="00AB5763" w:rsidRPr="00AB5763">
        <w:rPr>
          <w:lang w:val="de-DE"/>
        </w:rPr>
        <w:t xml:space="preserve">, bestehend aus </w:t>
      </w:r>
      <w:r w:rsidR="001032F1">
        <w:rPr>
          <w:lang w:val="de-DE"/>
        </w:rPr>
        <w:t>Ramona Nemec</w:t>
      </w:r>
      <w:r w:rsidR="00AB5763" w:rsidRPr="00AB5763">
        <w:rPr>
          <w:lang w:val="de-DE"/>
        </w:rPr>
        <w:t xml:space="preserve"> (</w:t>
      </w:r>
      <w:r w:rsidR="001032F1">
        <w:rPr>
          <w:lang w:val="de-DE"/>
        </w:rPr>
        <w:t>„Kielfeder“</w:t>
      </w:r>
      <w:r w:rsidR="00AB5763" w:rsidRPr="00AB5763">
        <w:rPr>
          <w:lang w:val="de-DE"/>
        </w:rPr>
        <w:t xml:space="preserve">), </w:t>
      </w:r>
      <w:r w:rsidR="00335F72">
        <w:rPr>
          <w:lang w:val="de-DE"/>
        </w:rPr>
        <w:t>Ria Winter</w:t>
      </w:r>
      <w:r w:rsidR="00AB5763" w:rsidRPr="00AB5763">
        <w:rPr>
          <w:lang w:val="de-DE"/>
        </w:rPr>
        <w:t xml:space="preserve"> (</w:t>
      </w:r>
      <w:r w:rsidR="00AD7B8E">
        <w:rPr>
          <w:lang w:val="de-DE"/>
        </w:rPr>
        <w:t xml:space="preserve">Autorin und Gewinnerin des </w:t>
      </w:r>
      <w:proofErr w:type="spellStart"/>
      <w:r w:rsidR="00AD7B8E">
        <w:rPr>
          <w:lang w:val="de-DE"/>
        </w:rPr>
        <w:t>Newcomerpreises</w:t>
      </w:r>
      <w:proofErr w:type="spellEnd"/>
      <w:r w:rsidR="00AD7B8E">
        <w:rPr>
          <w:lang w:val="de-DE"/>
        </w:rPr>
        <w:t xml:space="preserve"> 202</w:t>
      </w:r>
      <w:r w:rsidR="001032F1">
        <w:rPr>
          <w:lang w:val="de-DE"/>
        </w:rPr>
        <w:t>1</w:t>
      </w:r>
      <w:r w:rsidR="00AB5763" w:rsidRPr="00AB5763">
        <w:rPr>
          <w:lang w:val="de-DE"/>
        </w:rPr>
        <w:t>)</w:t>
      </w:r>
      <w:r w:rsidR="00AB5763">
        <w:rPr>
          <w:lang w:val="de-DE"/>
        </w:rPr>
        <w:t>,</w:t>
      </w:r>
      <w:r w:rsidR="00AB5763" w:rsidRPr="00AB5763">
        <w:rPr>
          <w:lang w:val="de-DE"/>
        </w:rPr>
        <w:t xml:space="preserve"> </w:t>
      </w:r>
      <w:r w:rsidR="001032F1">
        <w:rPr>
          <w:lang w:val="de-DE"/>
        </w:rPr>
        <w:t>Nicolas v</w:t>
      </w:r>
      <w:r w:rsidR="003F637D">
        <w:rPr>
          <w:lang w:val="de-DE"/>
        </w:rPr>
        <w:t>o</w:t>
      </w:r>
      <w:r w:rsidR="001032F1">
        <w:rPr>
          <w:lang w:val="de-DE"/>
        </w:rPr>
        <w:t xml:space="preserve">n </w:t>
      </w:r>
      <w:proofErr w:type="spellStart"/>
      <w:r w:rsidR="001032F1">
        <w:rPr>
          <w:lang w:val="de-DE"/>
        </w:rPr>
        <w:t>Szadkowski</w:t>
      </w:r>
      <w:proofErr w:type="spellEnd"/>
      <w:r w:rsidR="00AB5763" w:rsidRPr="009B2812">
        <w:rPr>
          <w:lang w:val="de-DE"/>
        </w:rPr>
        <w:t xml:space="preserve"> (</w:t>
      </w:r>
      <w:r w:rsidR="001032F1">
        <w:rPr>
          <w:lang w:val="de-DE"/>
        </w:rPr>
        <w:t>„</w:t>
      </w:r>
      <w:proofErr w:type="spellStart"/>
      <w:r w:rsidR="001032F1">
        <w:rPr>
          <w:lang w:val="de-DE"/>
        </w:rPr>
        <w:t>nvs_books</w:t>
      </w:r>
      <w:proofErr w:type="spellEnd"/>
      <w:r w:rsidR="001032F1">
        <w:rPr>
          <w:lang w:val="de-DE"/>
        </w:rPr>
        <w:t>“</w:t>
      </w:r>
      <w:r w:rsidR="00AB5763" w:rsidRPr="009B2812">
        <w:rPr>
          <w:lang w:val="de-DE"/>
        </w:rPr>
        <w:t>)</w:t>
      </w:r>
      <w:r w:rsidR="001032F1">
        <w:rPr>
          <w:lang w:val="de-DE"/>
        </w:rPr>
        <w:t>, Elisabeth Jäck</w:t>
      </w:r>
      <w:r w:rsidR="00924B80">
        <w:rPr>
          <w:lang w:val="de-DE"/>
        </w:rPr>
        <w:t>el</w:t>
      </w:r>
      <w:r w:rsidR="001032F1">
        <w:rPr>
          <w:lang w:val="de-DE"/>
        </w:rPr>
        <w:t xml:space="preserve"> („Elis </w:t>
      </w:r>
      <w:proofErr w:type="spellStart"/>
      <w:r w:rsidR="001032F1">
        <w:rPr>
          <w:lang w:val="de-DE"/>
        </w:rPr>
        <w:t>Bookworld</w:t>
      </w:r>
      <w:proofErr w:type="spellEnd"/>
      <w:r w:rsidR="001032F1">
        <w:rPr>
          <w:lang w:val="de-DE"/>
        </w:rPr>
        <w:t>“) und Monika Schulze</w:t>
      </w:r>
      <w:r w:rsidR="009B2812" w:rsidRPr="009B2812">
        <w:rPr>
          <w:lang w:val="de-DE"/>
        </w:rPr>
        <w:t xml:space="preserve"> </w:t>
      </w:r>
      <w:r w:rsidR="00AD7B8E" w:rsidRPr="009B2812">
        <w:rPr>
          <w:lang w:val="de-DE"/>
        </w:rPr>
        <w:t>(</w:t>
      </w:r>
      <w:r w:rsidR="001032F1">
        <w:rPr>
          <w:lang w:val="de-DE"/>
        </w:rPr>
        <w:t>„Süchtig nach Büchern“</w:t>
      </w:r>
      <w:r w:rsidR="009B2812" w:rsidRPr="009B2812">
        <w:rPr>
          <w:lang w:val="de-DE"/>
        </w:rPr>
        <w:t>)</w:t>
      </w:r>
      <w:r>
        <w:rPr>
          <w:lang w:val="de-DE"/>
        </w:rPr>
        <w:t xml:space="preserve"> </w:t>
      </w:r>
      <w:r w:rsidR="00261480">
        <w:rPr>
          <w:lang w:val="de-DE"/>
        </w:rPr>
        <w:t xml:space="preserve">das Selfpublishing-Team </w:t>
      </w:r>
      <w:r>
        <w:rPr>
          <w:lang w:val="de-DE"/>
        </w:rPr>
        <w:t>in der Entscheidung um die besten drei Titel</w:t>
      </w:r>
      <w:r w:rsidR="00AB5763" w:rsidRPr="00AB5763">
        <w:rPr>
          <w:lang w:val="de-DE"/>
        </w:rPr>
        <w:t>.</w:t>
      </w:r>
    </w:p>
    <w:p w:rsidR="00AB5763" w:rsidRDefault="00AB5763" w:rsidP="002C23FA">
      <w:pPr>
        <w:pStyle w:val="LauftextPI"/>
        <w:framePr w:w="7086" w:h="12812" w:wrap="notBeside" w:vAnchor="page" w:hAnchor="page" w:x="842" w:y="2392" w:anchorLock="1"/>
        <w:rPr>
          <w:lang w:val="de-DE"/>
        </w:rPr>
      </w:pPr>
    </w:p>
    <w:p w:rsidR="00AB5763" w:rsidRPr="002C23FA" w:rsidRDefault="00AB5763" w:rsidP="002C23FA">
      <w:pPr>
        <w:pStyle w:val="LauftextPI"/>
        <w:framePr w:w="7086" w:h="12812" w:wrap="notBeside" w:vAnchor="page" w:hAnchor="page" w:x="842" w:y="2392" w:anchorLock="1"/>
        <w:rPr>
          <w:lang w:val="de-DE"/>
        </w:rPr>
      </w:pPr>
      <w:r w:rsidRPr="00AB5763">
        <w:rPr>
          <w:lang w:val="de-DE"/>
        </w:rPr>
        <w:t xml:space="preserve">Die Gewinner*innen des tolino media </w:t>
      </w:r>
      <w:proofErr w:type="spellStart"/>
      <w:r w:rsidRPr="00AB5763">
        <w:rPr>
          <w:lang w:val="de-DE"/>
        </w:rPr>
        <w:t>Newcomerpreises</w:t>
      </w:r>
      <w:proofErr w:type="spellEnd"/>
      <w:r w:rsidRPr="00AB5763">
        <w:rPr>
          <w:lang w:val="de-DE"/>
        </w:rPr>
        <w:t xml:space="preserve"> </w:t>
      </w:r>
      <w:r w:rsidR="00AD7B8E">
        <w:rPr>
          <w:lang w:val="de-DE"/>
        </w:rPr>
        <w:t>202</w:t>
      </w:r>
      <w:r w:rsidR="005B3C20">
        <w:rPr>
          <w:lang w:val="de-DE"/>
        </w:rPr>
        <w:t>2</w:t>
      </w:r>
      <w:r w:rsidR="00AD7B8E">
        <w:rPr>
          <w:lang w:val="de-DE"/>
        </w:rPr>
        <w:t xml:space="preserve"> </w:t>
      </w:r>
      <w:r w:rsidRPr="00AB5763">
        <w:rPr>
          <w:lang w:val="de-DE"/>
        </w:rPr>
        <w:t>sind:</w:t>
      </w:r>
    </w:p>
    <w:p w:rsidR="002C23FA" w:rsidRPr="002C23FA" w:rsidRDefault="002C23FA" w:rsidP="002C23FA">
      <w:pPr>
        <w:pStyle w:val="LauftextPI"/>
        <w:framePr w:w="7086" w:h="12812" w:wrap="notBeside" w:vAnchor="page" w:hAnchor="page" w:x="842" w:y="2392" w:anchorLock="1"/>
        <w:rPr>
          <w:lang w:val="de-DE"/>
        </w:rPr>
      </w:pPr>
    </w:p>
    <w:p w:rsidR="00AB5763" w:rsidRPr="00AB5763" w:rsidRDefault="00AB5763" w:rsidP="00AB5763">
      <w:pPr>
        <w:pStyle w:val="LauftextPI"/>
        <w:framePr w:w="7086" w:h="12812" w:wrap="notBeside" w:vAnchor="page" w:hAnchor="page" w:x="842" w:y="2392" w:anchorLock="1"/>
        <w:rPr>
          <w:lang w:val="de-DE"/>
        </w:rPr>
      </w:pPr>
      <w:r w:rsidRPr="00AB5763">
        <w:rPr>
          <w:lang w:val="de-DE"/>
        </w:rPr>
        <w:t>1. Platz: „</w:t>
      </w:r>
      <w:r w:rsidR="005B3C20">
        <w:rPr>
          <w:lang w:val="de-DE"/>
        </w:rPr>
        <w:t>Dort, wo die Feuer brennen</w:t>
      </w:r>
      <w:r w:rsidRPr="00AB5763">
        <w:rPr>
          <w:lang w:val="de-DE"/>
        </w:rPr>
        <w:t xml:space="preserve">“ von </w:t>
      </w:r>
      <w:r w:rsidR="005B3C20">
        <w:rPr>
          <w:lang w:val="de-DE"/>
        </w:rPr>
        <w:t xml:space="preserve">Astrid </w:t>
      </w:r>
      <w:proofErr w:type="spellStart"/>
      <w:r w:rsidR="005B3C20">
        <w:rPr>
          <w:lang w:val="de-DE"/>
        </w:rPr>
        <w:t>Töpfner</w:t>
      </w:r>
      <w:proofErr w:type="spellEnd"/>
      <w:r w:rsidRPr="00AB5763">
        <w:rPr>
          <w:lang w:val="de-DE"/>
        </w:rPr>
        <w:t xml:space="preserve">, </w:t>
      </w:r>
      <w:r w:rsidR="005B3C20" w:rsidRPr="005B3C20">
        <w:rPr>
          <w:lang w:val="de-DE"/>
        </w:rPr>
        <w:t>9783754627921</w:t>
      </w:r>
      <w:r w:rsidR="00703048">
        <w:rPr>
          <w:lang w:val="de-DE"/>
        </w:rPr>
        <w:t xml:space="preserve">, </w:t>
      </w:r>
      <w:r w:rsidR="005B3C20">
        <w:rPr>
          <w:lang w:val="de-DE"/>
        </w:rPr>
        <w:t>Roman</w:t>
      </w:r>
      <w:r w:rsidRPr="00AB5763">
        <w:rPr>
          <w:lang w:val="de-DE"/>
        </w:rPr>
        <w:t xml:space="preserve"> (</w:t>
      </w:r>
      <w:r w:rsidR="005B3C20">
        <w:rPr>
          <w:lang w:val="de-DE"/>
        </w:rPr>
        <w:t>Spanien/ Schweiz</w:t>
      </w:r>
      <w:r w:rsidRPr="00AB5763">
        <w:rPr>
          <w:lang w:val="de-DE"/>
        </w:rPr>
        <w:t>)</w:t>
      </w:r>
    </w:p>
    <w:p w:rsidR="00AB5763" w:rsidRPr="00AB5763" w:rsidRDefault="00AB5763" w:rsidP="00AB5763">
      <w:pPr>
        <w:pStyle w:val="LauftextPI"/>
        <w:framePr w:w="7086" w:h="12812" w:wrap="notBeside" w:vAnchor="page" w:hAnchor="page" w:x="842" w:y="2392" w:anchorLock="1"/>
        <w:rPr>
          <w:lang w:val="de-DE"/>
        </w:rPr>
      </w:pPr>
      <w:r w:rsidRPr="00AB5763">
        <w:rPr>
          <w:lang w:val="de-DE"/>
        </w:rPr>
        <w:t>2. Platz: „</w:t>
      </w:r>
      <w:r w:rsidR="005B3C20">
        <w:rPr>
          <w:lang w:val="de-DE"/>
        </w:rPr>
        <w:t>Der unsterbliche Salamander</w:t>
      </w:r>
      <w:r w:rsidRPr="00AB5763">
        <w:rPr>
          <w:lang w:val="de-DE"/>
        </w:rPr>
        <w:t xml:space="preserve">“ von </w:t>
      </w:r>
      <w:r w:rsidR="005B3C20">
        <w:rPr>
          <w:lang w:val="de-DE"/>
        </w:rPr>
        <w:t>Zoe Rubaidh</w:t>
      </w:r>
      <w:r w:rsidRPr="00AB5763">
        <w:rPr>
          <w:lang w:val="de-DE"/>
        </w:rPr>
        <w:t xml:space="preserve">, </w:t>
      </w:r>
      <w:r w:rsidR="005B3C20" w:rsidRPr="005B3C20">
        <w:rPr>
          <w:lang w:val="de-DE"/>
        </w:rPr>
        <w:t>9783754641156</w:t>
      </w:r>
      <w:r w:rsidR="00703048">
        <w:rPr>
          <w:lang w:val="de-DE"/>
        </w:rPr>
        <w:t>,</w:t>
      </w:r>
      <w:r w:rsidR="00703048" w:rsidRPr="00703048">
        <w:rPr>
          <w:lang w:val="de-DE"/>
        </w:rPr>
        <w:t xml:space="preserve"> </w:t>
      </w:r>
      <w:r w:rsidR="005B3C20">
        <w:rPr>
          <w:lang w:val="de-DE"/>
        </w:rPr>
        <w:t>Fantasy-Krimi</w:t>
      </w:r>
      <w:r w:rsidRPr="00AB5763">
        <w:rPr>
          <w:lang w:val="de-DE"/>
        </w:rPr>
        <w:t xml:space="preserve"> (</w:t>
      </w:r>
      <w:r w:rsidR="005B3C20">
        <w:rPr>
          <w:lang w:val="de-DE"/>
        </w:rPr>
        <w:t>Deutschland</w:t>
      </w:r>
      <w:r w:rsidRPr="00AB5763">
        <w:rPr>
          <w:lang w:val="de-DE"/>
        </w:rPr>
        <w:t>)</w:t>
      </w:r>
    </w:p>
    <w:p w:rsidR="00AB5763" w:rsidRDefault="00AB5763" w:rsidP="00AB5763">
      <w:pPr>
        <w:pStyle w:val="LauftextPI"/>
        <w:framePr w:w="7086" w:h="12812" w:wrap="notBeside" w:vAnchor="page" w:hAnchor="page" w:x="842" w:y="2392" w:anchorLock="1"/>
        <w:rPr>
          <w:lang w:val="de-DE"/>
        </w:rPr>
      </w:pPr>
      <w:r w:rsidRPr="00AB5763">
        <w:rPr>
          <w:lang w:val="de-DE"/>
        </w:rPr>
        <w:t>3. Platz: „</w:t>
      </w:r>
      <w:r w:rsidR="005B3C20">
        <w:rPr>
          <w:lang w:val="de-DE"/>
        </w:rPr>
        <w:t>Bittersüße Mandeln</w:t>
      </w:r>
      <w:r w:rsidRPr="00AB5763">
        <w:rPr>
          <w:lang w:val="de-DE"/>
        </w:rPr>
        <w:t xml:space="preserve">“ von </w:t>
      </w:r>
      <w:r w:rsidR="005B3C20">
        <w:rPr>
          <w:lang w:val="de-DE"/>
        </w:rPr>
        <w:t>Hanna von Feilitzsch</w:t>
      </w:r>
      <w:r w:rsidRPr="00AB5763">
        <w:rPr>
          <w:lang w:val="de-DE"/>
        </w:rPr>
        <w:t xml:space="preserve">, </w:t>
      </w:r>
      <w:r w:rsidR="005B3C20" w:rsidRPr="005B3C20">
        <w:rPr>
          <w:lang w:val="de-DE"/>
        </w:rPr>
        <w:t>9783930931088</w:t>
      </w:r>
      <w:r w:rsidR="00703048">
        <w:rPr>
          <w:lang w:val="de-DE"/>
        </w:rPr>
        <w:t xml:space="preserve">, </w:t>
      </w:r>
      <w:r w:rsidR="005B3C20">
        <w:rPr>
          <w:lang w:val="de-DE"/>
        </w:rPr>
        <w:t>Roman</w:t>
      </w:r>
      <w:r w:rsidR="005E74BF">
        <w:rPr>
          <w:lang w:val="de-DE"/>
        </w:rPr>
        <w:t xml:space="preserve"> (Deutschland</w:t>
      </w:r>
      <w:r>
        <w:rPr>
          <w:lang w:val="de-DE"/>
        </w:rPr>
        <w:t>)</w:t>
      </w:r>
    </w:p>
    <w:p w:rsidR="00AB5763" w:rsidRPr="007B7417" w:rsidRDefault="00460366" w:rsidP="00AB5763">
      <w:pPr>
        <w:pStyle w:val="LauftextPI"/>
        <w:framePr w:w="7086" w:h="12812" w:wrap="notBeside" w:vAnchor="page" w:hAnchor="page" w:x="842" w:y="2392" w:anchorLock="1"/>
        <w:rPr>
          <w:lang w:val="de-DE"/>
        </w:rPr>
      </w:pPr>
      <w:r>
        <w:rPr>
          <w:lang w:val="de-DE"/>
        </w:rPr>
        <w:br/>
      </w:r>
      <w:r w:rsidR="00AB5763" w:rsidRPr="00AB5763">
        <w:rPr>
          <w:lang w:val="de-DE"/>
        </w:rPr>
        <w:t>„</w:t>
      </w:r>
      <w:r w:rsidR="0034186D" w:rsidRPr="0034186D">
        <w:rPr>
          <w:lang w:val="de-DE"/>
        </w:rPr>
        <w:t xml:space="preserve">Der dritte tolino media </w:t>
      </w:r>
      <w:proofErr w:type="spellStart"/>
      <w:r w:rsidR="0034186D" w:rsidRPr="0034186D">
        <w:rPr>
          <w:lang w:val="de-DE"/>
        </w:rPr>
        <w:t>Newcomerpreis</w:t>
      </w:r>
      <w:proofErr w:type="spellEnd"/>
      <w:r w:rsidR="0034186D" w:rsidRPr="0034186D">
        <w:rPr>
          <w:lang w:val="de-DE"/>
        </w:rPr>
        <w:t xml:space="preserve"> hat uns mit der Menge und Qualität der Einreichungen überwältigt. Noch nie war es für die Jury so schwer, aus über </w:t>
      </w:r>
      <w:r w:rsidR="00261480">
        <w:rPr>
          <w:lang w:val="de-DE"/>
        </w:rPr>
        <w:t>3</w:t>
      </w:r>
      <w:r w:rsidR="0034186D" w:rsidRPr="0034186D">
        <w:rPr>
          <w:lang w:val="de-DE"/>
        </w:rPr>
        <w:t>00 eBooks und Printbüchern drei Siegertitel zu wählen. Dieses zeigt einmal mehr, welch hohes Niveau der deutsche Selfpublishing-Markt inzwischen erreicht hat. Die Gewinnerinnen 2022 haben einzigartige Bücher geschaffen und wir sind stolz, ihnen durch unsere Unterstützung die verdiente Aufmerksamkeit und Anerkennung verschaffen zu können</w:t>
      </w:r>
      <w:r w:rsidR="0034186D">
        <w:rPr>
          <w:lang w:val="de-DE"/>
        </w:rPr>
        <w:t>,</w:t>
      </w:r>
      <w:r w:rsidR="00AB5763" w:rsidRPr="00AB5763">
        <w:rPr>
          <w:lang w:val="de-DE"/>
        </w:rPr>
        <w:t xml:space="preserve">“ so </w:t>
      </w:r>
      <w:r w:rsidR="004C18C4">
        <w:rPr>
          <w:lang w:val="de-DE"/>
        </w:rPr>
        <w:t>Martina Raschke</w:t>
      </w:r>
      <w:r w:rsidR="00AB5763" w:rsidRPr="00AB5763">
        <w:rPr>
          <w:lang w:val="de-DE"/>
        </w:rPr>
        <w:t xml:space="preserve">, </w:t>
      </w:r>
      <w:r w:rsidR="004C18C4">
        <w:rPr>
          <w:lang w:val="de-DE"/>
        </w:rPr>
        <w:t>Teamleitung und Senior Marketing Managerin</w:t>
      </w:r>
      <w:r w:rsidR="00AB5763" w:rsidRPr="00AB5763">
        <w:rPr>
          <w:lang w:val="de-DE"/>
        </w:rPr>
        <w:t xml:space="preserve"> bei tolino </w:t>
      </w:r>
      <w:r w:rsidR="001D5FC7">
        <w:rPr>
          <w:lang w:val="de-DE"/>
        </w:rPr>
        <w:t>media</w:t>
      </w:r>
      <w:r w:rsidR="00AB5763" w:rsidRPr="00AB5763">
        <w:rPr>
          <w:lang w:val="de-DE"/>
        </w:rPr>
        <w:t>.</w:t>
      </w:r>
    </w:p>
    <w:p w:rsidR="00016901" w:rsidRPr="0096130B" w:rsidRDefault="00016901" w:rsidP="002B7C34">
      <w:pPr>
        <w:framePr w:w="3345" w:h="482" w:hSpace="142" w:wrap="around" w:vAnchor="page" w:hAnchor="page" w:x="8142" w:y="2893" w:anchorLock="1"/>
        <w:rPr>
          <w:color w:val="808080"/>
          <w:sz w:val="22"/>
          <w:szCs w:val="20"/>
        </w:rPr>
      </w:pPr>
      <w:r w:rsidRPr="0096130B">
        <w:rPr>
          <w:color w:val="808080"/>
          <w:sz w:val="22"/>
          <w:szCs w:val="20"/>
        </w:rPr>
        <w:t xml:space="preserve">PRESSE-INFORMATION </w:t>
      </w:r>
    </w:p>
    <w:p w:rsidR="00016901" w:rsidRDefault="00FA6332" w:rsidP="002B7C34">
      <w:pPr>
        <w:framePr w:w="3131" w:h="2549" w:hSpace="142" w:wrap="notBeside" w:vAnchor="page" w:hAnchor="page" w:x="8165" w:y="3505" w:anchorLock="1"/>
      </w:pPr>
      <w:r>
        <w:rPr>
          <w:noProof/>
        </w:rPr>
        <w:drawing>
          <wp:inline distT="0" distB="0" distL="0" distR="0">
            <wp:extent cx="1978007" cy="1298575"/>
            <wp:effectExtent l="0" t="0" r="381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m_PM_Shortlist_2020_96dpi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3527" cy="13547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0EBB" w:rsidRDefault="00450EBB" w:rsidP="00C577B5">
      <w:pPr>
        <w:framePr w:w="3039" w:h="851" w:hSpace="142" w:wrap="around" w:vAnchor="page" w:hAnchor="page" w:x="8184" w:y="5656" w:anchorLock="1"/>
        <w:ind w:left="-57"/>
        <w:rPr>
          <w:sz w:val="18"/>
          <w:szCs w:val="18"/>
        </w:rPr>
      </w:pPr>
      <w:r>
        <w:rPr>
          <w:bCs/>
          <w:color w:val="808080"/>
          <w:sz w:val="16"/>
          <w:szCs w:val="16"/>
        </w:rPr>
        <w:t>tm_PM_NCP</w:t>
      </w:r>
      <w:r w:rsidR="00C577B5">
        <w:rPr>
          <w:bCs/>
          <w:color w:val="808080"/>
          <w:sz w:val="16"/>
          <w:szCs w:val="16"/>
        </w:rPr>
        <w:t>_Gewinner_22</w:t>
      </w:r>
      <w:r w:rsidRPr="006C1AF5">
        <w:rPr>
          <w:bCs/>
          <w:color w:val="808080"/>
          <w:sz w:val="16"/>
          <w:szCs w:val="16"/>
        </w:rPr>
        <w:t>.jpg:</w:t>
      </w:r>
      <w:r w:rsidRPr="00D15922">
        <w:rPr>
          <w:sz w:val="18"/>
          <w:szCs w:val="18"/>
        </w:rPr>
        <w:t xml:space="preserve"> </w:t>
      </w:r>
    </w:p>
    <w:p w:rsidR="00450EBB" w:rsidRDefault="00C577B5" w:rsidP="00C577B5">
      <w:pPr>
        <w:framePr w:w="3039" w:h="851" w:hSpace="142" w:wrap="around" w:vAnchor="page" w:hAnchor="page" w:x="8184" w:y="5656" w:anchorLock="1"/>
        <w:spacing w:after="240"/>
        <w:rPr>
          <w:sz w:val="28"/>
          <w:szCs w:val="28"/>
        </w:rPr>
      </w:pPr>
      <w:r>
        <w:rPr>
          <w:snapToGrid w:val="0"/>
          <w:sz w:val="18"/>
          <w:szCs w:val="18"/>
        </w:rPr>
        <w:t xml:space="preserve">Zwei Romane und ein Fantasy-Krimi schafften </w:t>
      </w:r>
      <w:r w:rsidR="006340AF">
        <w:rPr>
          <w:snapToGrid w:val="0"/>
          <w:sz w:val="18"/>
          <w:szCs w:val="18"/>
        </w:rPr>
        <w:t xml:space="preserve">es </w:t>
      </w:r>
      <w:r w:rsidR="006C42FB">
        <w:rPr>
          <w:snapToGrid w:val="0"/>
          <w:sz w:val="18"/>
          <w:szCs w:val="18"/>
        </w:rPr>
        <w:t xml:space="preserve">dieses Jahr beim </w:t>
      </w:r>
      <w:proofErr w:type="spellStart"/>
      <w:r w:rsidR="006C42FB">
        <w:rPr>
          <w:snapToGrid w:val="0"/>
          <w:sz w:val="18"/>
          <w:szCs w:val="18"/>
        </w:rPr>
        <w:t>Newcomerpreis</w:t>
      </w:r>
      <w:proofErr w:type="spellEnd"/>
      <w:r w:rsidR="006C42FB">
        <w:rPr>
          <w:snapToGrid w:val="0"/>
          <w:sz w:val="18"/>
          <w:szCs w:val="18"/>
        </w:rPr>
        <w:t xml:space="preserve"> </w:t>
      </w:r>
      <w:r>
        <w:rPr>
          <w:snapToGrid w:val="0"/>
          <w:sz w:val="18"/>
          <w:szCs w:val="18"/>
        </w:rPr>
        <w:t>aufs Treppchen</w:t>
      </w:r>
      <w:r w:rsidR="00711C76">
        <w:rPr>
          <w:snapToGrid w:val="0"/>
          <w:sz w:val="18"/>
          <w:szCs w:val="18"/>
        </w:rPr>
        <w:t>.</w:t>
      </w:r>
    </w:p>
    <w:p w:rsidR="00450EBB" w:rsidRDefault="00450EBB" w:rsidP="00C577B5">
      <w:pPr>
        <w:framePr w:w="3039" w:h="851" w:hSpace="142" w:wrap="around" w:vAnchor="page" w:hAnchor="page" w:x="8184" w:y="5656" w:anchorLock="1"/>
        <w:ind w:left="-57"/>
        <w:rPr>
          <w:sz w:val="18"/>
          <w:szCs w:val="18"/>
        </w:rPr>
      </w:pPr>
    </w:p>
    <w:p w:rsidR="00016901" w:rsidRPr="004120B6" w:rsidRDefault="00016901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  <w:r w:rsidRPr="004120B6">
        <w:rPr>
          <w:color w:val="808080"/>
          <w:sz w:val="16"/>
        </w:rPr>
        <w:t>PRESSE-KONTAKT</w:t>
      </w:r>
    </w:p>
    <w:p w:rsidR="00016901" w:rsidRDefault="00016901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</w:p>
    <w:p w:rsidR="00016901" w:rsidRPr="001B6EC7" w:rsidRDefault="0013233E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  <w:r>
        <w:rPr>
          <w:color w:val="808080"/>
          <w:sz w:val="16"/>
        </w:rPr>
        <w:t>Laura Kühbauch</w:t>
      </w:r>
    </w:p>
    <w:p w:rsidR="0055765A" w:rsidRPr="001B6EC7" w:rsidRDefault="000C5621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  <w:r>
        <w:rPr>
          <w:color w:val="808080"/>
          <w:sz w:val="16"/>
        </w:rPr>
        <w:t xml:space="preserve">Senior </w:t>
      </w:r>
      <w:r w:rsidR="0013233E">
        <w:rPr>
          <w:color w:val="808080"/>
          <w:sz w:val="16"/>
        </w:rPr>
        <w:t>Community</w:t>
      </w:r>
      <w:r w:rsidR="000D05E1">
        <w:rPr>
          <w:color w:val="808080"/>
          <w:sz w:val="16"/>
        </w:rPr>
        <w:t xml:space="preserve"> Managerin</w:t>
      </w:r>
    </w:p>
    <w:p w:rsidR="00016901" w:rsidRDefault="00016901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  <w:r>
        <w:rPr>
          <w:color w:val="808080"/>
          <w:sz w:val="16"/>
        </w:rPr>
        <w:t>Telefon: +49</w:t>
      </w:r>
      <w:r w:rsidR="00A021BF">
        <w:rPr>
          <w:color w:val="808080"/>
          <w:sz w:val="16"/>
        </w:rPr>
        <w:t xml:space="preserve"> 89</w:t>
      </w:r>
      <w:r>
        <w:rPr>
          <w:color w:val="808080"/>
          <w:sz w:val="16"/>
        </w:rPr>
        <w:t xml:space="preserve"> 4522 018 66</w:t>
      </w:r>
      <w:r w:rsidR="0013233E">
        <w:rPr>
          <w:color w:val="808080"/>
          <w:sz w:val="16"/>
        </w:rPr>
        <w:t>96</w:t>
      </w:r>
    </w:p>
    <w:p w:rsidR="00016901" w:rsidRPr="00F43CCE" w:rsidRDefault="00016901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  <w:r w:rsidRPr="00F43CCE">
        <w:rPr>
          <w:color w:val="808080"/>
          <w:sz w:val="16"/>
        </w:rPr>
        <w:t xml:space="preserve">Mail: </w:t>
      </w:r>
      <w:proofErr w:type="spellStart"/>
      <w:r w:rsidR="0013233E">
        <w:rPr>
          <w:color w:val="808080"/>
          <w:sz w:val="16"/>
        </w:rPr>
        <w:t>l</w:t>
      </w:r>
      <w:r w:rsidR="00853C22">
        <w:rPr>
          <w:color w:val="808080"/>
          <w:sz w:val="16"/>
        </w:rPr>
        <w:t>.</w:t>
      </w:r>
      <w:r w:rsidR="0013233E">
        <w:rPr>
          <w:color w:val="808080"/>
          <w:sz w:val="16"/>
        </w:rPr>
        <w:t>kuehbauch</w:t>
      </w:r>
      <w:r w:rsidR="00853C22">
        <w:rPr>
          <w:color w:val="808080"/>
          <w:sz w:val="16"/>
        </w:rPr>
        <w:t>@tolino.media</w:t>
      </w:r>
      <w:proofErr w:type="spellEnd"/>
    </w:p>
    <w:p w:rsidR="00016901" w:rsidRPr="00AD73B8" w:rsidRDefault="009C185D" w:rsidP="002B7C34">
      <w:pPr>
        <w:framePr w:w="2981" w:h="3927" w:hSpace="142" w:wrap="notBeside" w:vAnchor="page" w:hAnchor="page" w:x="8234" w:y="8333" w:anchorLock="1"/>
        <w:rPr>
          <w:color w:val="808080"/>
          <w:sz w:val="16"/>
          <w:lang w:val="en-GB"/>
        </w:rPr>
      </w:pPr>
      <w:r w:rsidRPr="00AD73B8">
        <w:rPr>
          <w:color w:val="808080"/>
          <w:sz w:val="16"/>
          <w:lang w:val="en-GB"/>
        </w:rPr>
        <w:t>Web: www</w:t>
      </w:r>
      <w:r w:rsidR="00853C22">
        <w:rPr>
          <w:color w:val="808080"/>
          <w:sz w:val="16"/>
          <w:lang w:val="en-GB"/>
        </w:rPr>
        <w:t>.</w:t>
      </w:r>
      <w:r w:rsidR="00853C22" w:rsidRPr="00853C22">
        <w:rPr>
          <w:color w:val="808080"/>
          <w:sz w:val="16"/>
          <w:lang w:val="en-GB"/>
        </w:rPr>
        <w:t>tolino-media.de/</w:t>
      </w:r>
    </w:p>
    <w:p w:rsidR="00016901" w:rsidRPr="00AD73B8" w:rsidRDefault="00016901" w:rsidP="002B7C34">
      <w:pPr>
        <w:framePr w:w="2981" w:h="3927" w:hSpace="142" w:wrap="notBeside" w:vAnchor="page" w:hAnchor="page" w:x="8234" w:y="8333" w:anchorLock="1"/>
        <w:rPr>
          <w:color w:val="808080"/>
          <w:sz w:val="16"/>
          <w:lang w:val="en-GB"/>
        </w:rPr>
      </w:pPr>
    </w:p>
    <w:p w:rsidR="00016901" w:rsidRPr="00AD73B8" w:rsidRDefault="00016901" w:rsidP="002B7C34">
      <w:pPr>
        <w:framePr w:w="2981" w:h="3927" w:hSpace="142" w:wrap="notBeside" w:vAnchor="page" w:hAnchor="page" w:x="8234" w:y="8333" w:anchorLock="1"/>
        <w:rPr>
          <w:color w:val="808080"/>
          <w:sz w:val="16"/>
          <w:lang w:val="en-GB"/>
        </w:rPr>
      </w:pPr>
    </w:p>
    <w:p w:rsidR="004E2487" w:rsidRPr="00233AD8" w:rsidRDefault="004E2487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  <w:r w:rsidRPr="00AD73B8">
        <w:rPr>
          <w:color w:val="808080"/>
          <w:sz w:val="16"/>
          <w:lang w:val="en-GB"/>
        </w:rPr>
        <w:t xml:space="preserve">tolino media GmbH &amp; Co. </w:t>
      </w:r>
      <w:r w:rsidRPr="00233AD8">
        <w:rPr>
          <w:color w:val="808080"/>
          <w:sz w:val="16"/>
        </w:rPr>
        <w:t>KG</w:t>
      </w:r>
    </w:p>
    <w:p w:rsidR="004E2487" w:rsidRDefault="004E2487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  <w:r w:rsidRPr="00F43CCE">
        <w:rPr>
          <w:color w:val="808080"/>
          <w:sz w:val="16"/>
        </w:rPr>
        <w:t xml:space="preserve">Albrechtstr. </w:t>
      </w:r>
      <w:r>
        <w:rPr>
          <w:color w:val="808080"/>
          <w:sz w:val="16"/>
        </w:rPr>
        <w:t>14</w:t>
      </w:r>
    </w:p>
    <w:p w:rsidR="004E2487" w:rsidRDefault="004E2487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  <w:r>
        <w:rPr>
          <w:color w:val="808080"/>
          <w:sz w:val="16"/>
        </w:rPr>
        <w:t>80636 München</w:t>
      </w:r>
    </w:p>
    <w:p w:rsidR="004E2487" w:rsidRDefault="004E2487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</w:p>
    <w:p w:rsidR="004E2487" w:rsidRPr="001B6EC7" w:rsidRDefault="004E2487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</w:p>
    <w:p w:rsidR="00A26D04" w:rsidRPr="004120B6" w:rsidRDefault="00A26D04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  <w:r>
        <w:rPr>
          <w:color w:val="808080"/>
          <w:sz w:val="16"/>
        </w:rPr>
        <w:t>Eine Medieninformation der tolino</w:t>
      </w:r>
      <w:r w:rsidR="00271AAA">
        <w:rPr>
          <w:color w:val="808080"/>
          <w:sz w:val="16"/>
        </w:rPr>
        <w:t xml:space="preserve"> media GmbH &amp; Co. KG</w:t>
      </w:r>
    </w:p>
    <w:p w:rsidR="00A26D04" w:rsidRDefault="00A26D04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</w:p>
    <w:p w:rsidR="00A26D04" w:rsidRDefault="00A26D04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</w:p>
    <w:p w:rsidR="00016901" w:rsidRDefault="00016901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  <w:r w:rsidRPr="004120B6">
        <w:rPr>
          <w:color w:val="808080"/>
          <w:sz w:val="16"/>
        </w:rPr>
        <w:t>Text und Bild finden Sie zum Download unter:</w:t>
      </w:r>
      <w:r w:rsidR="00271AAA">
        <w:rPr>
          <w:color w:val="808080"/>
          <w:sz w:val="16"/>
        </w:rPr>
        <w:t xml:space="preserve"> </w:t>
      </w:r>
      <w:r w:rsidR="00271AAA" w:rsidRPr="00271AAA">
        <w:rPr>
          <w:color w:val="808080"/>
          <w:sz w:val="16"/>
        </w:rPr>
        <w:t>https://www.tolino-media.de/presseportal/#pressemeldungen</w:t>
      </w:r>
    </w:p>
    <w:p w:rsidR="00FB6285" w:rsidRDefault="00FB6285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</w:p>
    <w:p w:rsidR="00FB6285" w:rsidRDefault="00FB6285" w:rsidP="002B7C34">
      <w:pPr>
        <w:framePr w:w="2981" w:h="3927" w:hSpace="142" w:wrap="notBeside" w:vAnchor="page" w:hAnchor="page" w:x="8234" w:y="8333" w:anchorLock="1"/>
        <w:rPr>
          <w:color w:val="808080"/>
          <w:sz w:val="16"/>
        </w:rPr>
      </w:pPr>
    </w:p>
    <w:p w:rsidR="000B4F0A" w:rsidRDefault="000B4F0A" w:rsidP="00AB5763">
      <w:pPr>
        <w:pStyle w:val="LauftextPI"/>
        <w:rPr>
          <w:lang w:val="de-DE"/>
        </w:rPr>
      </w:pPr>
    </w:p>
    <w:p w:rsidR="006340AF" w:rsidRDefault="006340AF" w:rsidP="004C18C4">
      <w:pPr>
        <w:pStyle w:val="LauftextPI"/>
        <w:rPr>
          <w:lang w:val="de-DE"/>
        </w:rPr>
      </w:pPr>
    </w:p>
    <w:p w:rsidR="006340AF" w:rsidRDefault="006340AF" w:rsidP="006340AF">
      <w:pPr>
        <w:pStyle w:val="LauftextPI"/>
        <w:rPr>
          <w:lang w:val="de-DE"/>
        </w:rPr>
      </w:pPr>
      <w:r w:rsidRPr="00AB5763">
        <w:rPr>
          <w:lang w:val="de-DE"/>
        </w:rPr>
        <w:t xml:space="preserve">Der tolino media </w:t>
      </w:r>
      <w:proofErr w:type="spellStart"/>
      <w:r w:rsidRPr="00AB5763">
        <w:rPr>
          <w:lang w:val="de-DE"/>
        </w:rPr>
        <w:t>Newcomerpreis</w:t>
      </w:r>
      <w:proofErr w:type="spellEnd"/>
      <w:r w:rsidRPr="00AB5763">
        <w:rPr>
          <w:lang w:val="de-DE"/>
        </w:rPr>
        <w:t xml:space="preserve"> 202</w:t>
      </w:r>
      <w:r>
        <w:rPr>
          <w:lang w:val="de-DE"/>
        </w:rPr>
        <w:t>2</w:t>
      </w:r>
      <w:r w:rsidRPr="00AB5763">
        <w:rPr>
          <w:lang w:val="de-DE"/>
        </w:rPr>
        <w:t xml:space="preserve"> war mit Preisgeldern im Wert von insgesamt 3.500 € dotiert. Außerdem erh</w:t>
      </w:r>
      <w:r>
        <w:rPr>
          <w:lang w:val="de-DE"/>
        </w:rPr>
        <w:t>ie</w:t>
      </w:r>
      <w:r w:rsidRPr="00AB5763">
        <w:rPr>
          <w:lang w:val="de-DE"/>
        </w:rPr>
        <w:t>lten die Gewinner</w:t>
      </w:r>
      <w:r>
        <w:rPr>
          <w:lang w:val="de-DE"/>
        </w:rPr>
        <w:t>t</w:t>
      </w:r>
      <w:r w:rsidRPr="00AB5763">
        <w:rPr>
          <w:lang w:val="de-DE"/>
        </w:rPr>
        <w:t>itel umfassende Marketing</w:t>
      </w:r>
      <w:r>
        <w:rPr>
          <w:lang w:val="de-DE"/>
        </w:rPr>
        <w:t>p</w:t>
      </w:r>
      <w:r w:rsidRPr="00AB5763">
        <w:rPr>
          <w:lang w:val="de-DE"/>
        </w:rPr>
        <w:t>akete in den tolino-Allianz-Shops</w:t>
      </w:r>
      <w:r>
        <w:rPr>
          <w:lang w:val="de-DE"/>
        </w:rPr>
        <w:t xml:space="preserve">, einen tolino </w:t>
      </w:r>
      <w:proofErr w:type="spellStart"/>
      <w:r>
        <w:rPr>
          <w:lang w:val="de-DE"/>
        </w:rPr>
        <w:t>epos</w:t>
      </w:r>
      <w:proofErr w:type="spellEnd"/>
      <w:r>
        <w:rPr>
          <w:lang w:val="de-DE"/>
        </w:rPr>
        <w:t xml:space="preserve"> 2</w:t>
      </w:r>
      <w:r w:rsidR="003F637D">
        <w:rPr>
          <w:lang w:val="de-DE"/>
        </w:rPr>
        <w:t>,</w:t>
      </w:r>
      <w:r>
        <w:rPr>
          <w:lang w:val="de-DE"/>
        </w:rPr>
        <w:t xml:space="preserve"> </w:t>
      </w:r>
      <w:r w:rsidR="003F637D">
        <w:rPr>
          <w:lang w:val="de-DE"/>
        </w:rPr>
        <w:t>zudem</w:t>
      </w:r>
      <w:bookmarkStart w:id="0" w:name="_GoBack"/>
      <w:bookmarkEnd w:id="0"/>
      <w:r>
        <w:rPr>
          <w:lang w:val="de-DE"/>
        </w:rPr>
        <w:t xml:space="preserve"> sicherte sich der erste Platz einen </w:t>
      </w:r>
      <w:proofErr w:type="spellStart"/>
      <w:r>
        <w:rPr>
          <w:lang w:val="de-DE"/>
        </w:rPr>
        <w:t>Leseslot</w:t>
      </w:r>
      <w:proofErr w:type="spellEnd"/>
      <w:r>
        <w:rPr>
          <w:lang w:val="de-DE"/>
        </w:rPr>
        <w:t xml:space="preserve"> auf den tolino </w:t>
      </w:r>
      <w:proofErr w:type="spellStart"/>
      <w:r>
        <w:rPr>
          <w:lang w:val="de-DE"/>
        </w:rPr>
        <w:t>StoryDays</w:t>
      </w:r>
      <w:proofErr w:type="spellEnd"/>
      <w:r>
        <w:rPr>
          <w:lang w:val="de-DE"/>
        </w:rPr>
        <w:t xml:space="preserve"> 2022</w:t>
      </w:r>
      <w:r w:rsidRPr="00AB5763">
        <w:rPr>
          <w:lang w:val="de-DE"/>
        </w:rPr>
        <w:t>.</w:t>
      </w:r>
    </w:p>
    <w:p w:rsidR="006340AF" w:rsidRDefault="006340AF" w:rsidP="004C18C4">
      <w:pPr>
        <w:pStyle w:val="LauftextPI"/>
        <w:rPr>
          <w:lang w:val="de-DE"/>
        </w:rPr>
      </w:pPr>
    </w:p>
    <w:p w:rsidR="004C18C4" w:rsidRDefault="004C18C4" w:rsidP="004C18C4">
      <w:pPr>
        <w:pStyle w:val="LauftextPI"/>
        <w:rPr>
          <w:lang w:val="de-DE"/>
        </w:rPr>
      </w:pPr>
      <w:r w:rsidRPr="00AB5763">
        <w:rPr>
          <w:lang w:val="de-DE"/>
        </w:rPr>
        <w:t>D</w:t>
      </w:r>
      <w:r>
        <w:rPr>
          <w:lang w:val="de-DE"/>
        </w:rPr>
        <w:t>er</w:t>
      </w:r>
      <w:r w:rsidRPr="00AB5763">
        <w:rPr>
          <w:lang w:val="de-DE"/>
        </w:rPr>
        <w:t xml:space="preserve"> Live-</w:t>
      </w:r>
      <w:r>
        <w:rPr>
          <w:lang w:val="de-DE"/>
        </w:rPr>
        <w:t>Stream</w:t>
      </w:r>
      <w:r w:rsidRPr="00AB5763">
        <w:rPr>
          <w:lang w:val="de-DE"/>
        </w:rPr>
        <w:t xml:space="preserve"> der Preisverleihung fand auf dem YouTube-Kanal von tolino media statt</w:t>
      </w:r>
      <w:r w:rsidR="005A5240">
        <w:rPr>
          <w:lang w:val="de-DE"/>
        </w:rPr>
        <w:t>. Den Abschluss bildeten drei Lesungen</w:t>
      </w:r>
      <w:r w:rsidRPr="00AB5763">
        <w:rPr>
          <w:lang w:val="de-DE"/>
        </w:rPr>
        <w:t xml:space="preserve"> der Gewinner*innen aus ihren </w:t>
      </w:r>
      <w:r>
        <w:rPr>
          <w:lang w:val="de-DE"/>
        </w:rPr>
        <w:t>prämierten Werken</w:t>
      </w:r>
      <w:r w:rsidRPr="00AB5763">
        <w:rPr>
          <w:lang w:val="de-DE"/>
        </w:rPr>
        <w:t xml:space="preserve">. Die Preisverleihung inklusive Lesungen </w:t>
      </w:r>
      <w:r>
        <w:rPr>
          <w:lang w:val="de-DE"/>
        </w:rPr>
        <w:t>ist zum Nachsehen auf dem YouTube</w:t>
      </w:r>
      <w:r w:rsidRPr="00AB5763">
        <w:rPr>
          <w:lang w:val="de-DE"/>
        </w:rPr>
        <w:t>-Kan</w:t>
      </w:r>
      <w:r>
        <w:rPr>
          <w:lang w:val="de-DE"/>
        </w:rPr>
        <w:t>al</w:t>
      </w:r>
      <w:r w:rsidRPr="00AB5763">
        <w:rPr>
          <w:lang w:val="de-DE"/>
        </w:rPr>
        <w:t xml:space="preserve"> von tolino media</w:t>
      </w:r>
      <w:r>
        <w:rPr>
          <w:lang w:val="de-DE"/>
        </w:rPr>
        <w:t xml:space="preserve"> verfügbar</w:t>
      </w:r>
      <w:r w:rsidRPr="00AB5763">
        <w:rPr>
          <w:lang w:val="de-DE"/>
        </w:rPr>
        <w:t>.</w:t>
      </w:r>
    </w:p>
    <w:p w:rsidR="004C18C4" w:rsidRDefault="004C18C4" w:rsidP="000B4F0A">
      <w:pPr>
        <w:pStyle w:val="LauftextPI"/>
        <w:rPr>
          <w:lang w:val="de-DE"/>
        </w:rPr>
      </w:pPr>
    </w:p>
    <w:p w:rsidR="0025546F" w:rsidRPr="0034186D" w:rsidRDefault="00AB5763" w:rsidP="00AB5763">
      <w:pPr>
        <w:pStyle w:val="LauftextPI"/>
        <w:rPr>
          <w:lang w:val="de-DE"/>
        </w:rPr>
      </w:pPr>
      <w:r w:rsidRPr="00AB5763">
        <w:rPr>
          <w:lang w:val="de-DE"/>
        </w:rPr>
        <w:t xml:space="preserve">Auch </w:t>
      </w:r>
      <w:r w:rsidR="007B7417">
        <w:rPr>
          <w:lang w:val="de-DE"/>
        </w:rPr>
        <w:t>2023</w:t>
      </w:r>
      <w:r w:rsidRPr="00AB5763">
        <w:rPr>
          <w:lang w:val="de-DE"/>
        </w:rPr>
        <w:t xml:space="preserve"> </w:t>
      </w:r>
      <w:r w:rsidR="00924B80">
        <w:rPr>
          <w:lang w:val="de-DE"/>
        </w:rPr>
        <w:t>führt</w:t>
      </w:r>
      <w:r w:rsidRPr="00AB5763">
        <w:rPr>
          <w:lang w:val="de-DE"/>
        </w:rPr>
        <w:t xml:space="preserve"> tolino media </w:t>
      </w:r>
      <w:r w:rsidR="00924B80">
        <w:rPr>
          <w:lang w:val="de-DE"/>
        </w:rPr>
        <w:t xml:space="preserve">den </w:t>
      </w:r>
      <w:proofErr w:type="spellStart"/>
      <w:r w:rsidRPr="00AB5763">
        <w:rPr>
          <w:lang w:val="de-DE"/>
        </w:rPr>
        <w:t>Newcomerpreis</w:t>
      </w:r>
      <w:proofErr w:type="spellEnd"/>
      <w:r w:rsidRPr="00AB5763">
        <w:rPr>
          <w:lang w:val="de-DE"/>
        </w:rPr>
        <w:t xml:space="preserve"> </w:t>
      </w:r>
      <w:r w:rsidR="00924B80">
        <w:rPr>
          <w:lang w:val="de-DE"/>
        </w:rPr>
        <w:t>fort</w:t>
      </w:r>
      <w:r w:rsidRPr="00AB5763">
        <w:rPr>
          <w:lang w:val="de-DE"/>
        </w:rPr>
        <w:t xml:space="preserve">. </w:t>
      </w:r>
      <w:r w:rsidR="00924B80">
        <w:rPr>
          <w:lang w:val="de-DE"/>
        </w:rPr>
        <w:t>D</w:t>
      </w:r>
      <w:r w:rsidR="000B4F0A">
        <w:rPr>
          <w:lang w:val="de-DE"/>
        </w:rPr>
        <w:t xml:space="preserve">er Selfpublishing-Distributor </w:t>
      </w:r>
      <w:r w:rsidR="00924B80">
        <w:rPr>
          <w:lang w:val="de-DE"/>
        </w:rPr>
        <w:t xml:space="preserve">freut sich </w:t>
      </w:r>
      <w:r w:rsidR="000B4F0A">
        <w:rPr>
          <w:lang w:val="de-DE"/>
        </w:rPr>
        <w:t xml:space="preserve">weiterhin seine Autor*innen </w:t>
      </w:r>
      <w:r w:rsidR="00924B80">
        <w:rPr>
          <w:lang w:val="de-DE"/>
        </w:rPr>
        <w:t xml:space="preserve">mit dieser Möglichkeit </w:t>
      </w:r>
      <w:r w:rsidR="000B4F0A">
        <w:rPr>
          <w:lang w:val="de-DE"/>
        </w:rPr>
        <w:t xml:space="preserve">unterstützen </w:t>
      </w:r>
      <w:r w:rsidR="00924B80">
        <w:rPr>
          <w:lang w:val="de-DE"/>
        </w:rPr>
        <w:t>zu können und damit mehr Sichtbarkeit für Selfpublishing-Titel im Handel zu erlangen</w:t>
      </w:r>
      <w:r w:rsidR="000B4F0A">
        <w:rPr>
          <w:lang w:val="de-DE"/>
        </w:rPr>
        <w:t>.</w:t>
      </w:r>
    </w:p>
    <w:p w:rsidR="00AB5763" w:rsidRDefault="00AB5763" w:rsidP="00AB5763">
      <w:pPr>
        <w:pStyle w:val="LauftextPI"/>
        <w:rPr>
          <w:sz w:val="18"/>
          <w:szCs w:val="18"/>
          <w:lang w:val="en-GB"/>
        </w:rPr>
      </w:pPr>
    </w:p>
    <w:p w:rsidR="00271AAA" w:rsidRPr="00233AD8" w:rsidRDefault="00271AAA" w:rsidP="00271AAA">
      <w:pPr>
        <w:pStyle w:val="StandardWeb"/>
        <w:rPr>
          <w:rFonts w:ascii="Arial" w:hAnsi="Arial" w:cs="Arial"/>
          <w:b/>
          <w:sz w:val="18"/>
          <w:szCs w:val="18"/>
        </w:rPr>
      </w:pPr>
      <w:r w:rsidRPr="00233AD8">
        <w:rPr>
          <w:rFonts w:ascii="Arial" w:hAnsi="Arial" w:cs="Arial"/>
          <w:b/>
          <w:sz w:val="18"/>
          <w:szCs w:val="18"/>
        </w:rPr>
        <w:t>Über tolino media</w:t>
      </w:r>
      <w:r w:rsidR="00983F78">
        <w:rPr>
          <w:rFonts w:ascii="Arial" w:hAnsi="Arial" w:cs="Arial"/>
          <w:b/>
          <w:sz w:val="18"/>
          <w:szCs w:val="18"/>
        </w:rPr>
        <w:t xml:space="preserve"> – die Heimat des Selfpublishings</w:t>
      </w:r>
    </w:p>
    <w:p w:rsidR="00983F78" w:rsidRPr="00271AAA" w:rsidRDefault="00983F78" w:rsidP="00983F78">
      <w:pPr>
        <w:pStyle w:val="StandardWeb"/>
        <w:rPr>
          <w:rFonts w:ascii="Arial" w:hAnsi="Arial" w:cs="Arial"/>
          <w:sz w:val="18"/>
          <w:szCs w:val="18"/>
        </w:rPr>
      </w:pPr>
      <w:r w:rsidRPr="00983F78">
        <w:rPr>
          <w:rFonts w:ascii="Arial" w:hAnsi="Arial" w:cs="Arial"/>
          <w:sz w:val="18"/>
          <w:szCs w:val="18"/>
        </w:rPr>
        <w:t xml:space="preserve">Als eine der führenden Selfpublishing-Plattformen im deutschsprachigen Raum unterstützt tolino media Autor*innen mit innovativen Produkten und Services bei allen Aspekten der Produktion, Veröffentlichung und Vermarktung ihrer Werke – in allen Formaten und über sämtliche Vertriebskanäle hinweg. </w:t>
      </w:r>
      <w:hyperlink r:id="rId7" w:history="1">
        <w:r w:rsidRPr="00E17046">
          <w:rPr>
            <w:rStyle w:val="Hyperlink"/>
            <w:rFonts w:ascii="Arial" w:hAnsi="Arial" w:cs="Arial"/>
            <w:sz w:val="18"/>
            <w:szCs w:val="18"/>
            <w:lang w:val="en-GB"/>
          </w:rPr>
          <w:t>www.tolino-media.de</w:t>
        </w:r>
      </w:hyperlink>
      <w:r>
        <w:rPr>
          <w:rFonts w:ascii="Arial" w:hAnsi="Arial" w:cs="Arial"/>
          <w:sz w:val="18"/>
          <w:szCs w:val="18"/>
          <w:lang w:val="en-GB"/>
        </w:rPr>
        <w:t xml:space="preserve"> </w:t>
      </w:r>
    </w:p>
    <w:p w:rsidR="0071748C" w:rsidRDefault="0071748C" w:rsidP="00666109"/>
    <w:sectPr w:rsidR="0071748C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233E" w:rsidRDefault="0013233E" w:rsidP="00016901">
      <w:r>
        <w:separator/>
      </w:r>
    </w:p>
  </w:endnote>
  <w:endnote w:type="continuationSeparator" w:id="0">
    <w:p w:rsidR="0013233E" w:rsidRDefault="0013233E" w:rsidP="00016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233E" w:rsidRDefault="0013233E" w:rsidP="00016901">
      <w:r>
        <w:separator/>
      </w:r>
    </w:p>
  </w:footnote>
  <w:footnote w:type="continuationSeparator" w:id="0">
    <w:p w:rsidR="0013233E" w:rsidRDefault="0013233E" w:rsidP="000169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233E" w:rsidRDefault="0013233E">
    <w:pPr>
      <w:pStyle w:val="Kopfzeile"/>
      <w:rPr>
        <w:rFonts w:ascii="Arial" w:hAnsi="Arial" w:cs="Arial"/>
        <w:noProof/>
      </w:rPr>
    </w:pPr>
    <w:r w:rsidRPr="00E7088C">
      <w:rPr>
        <w:rFonts w:ascii="Arial" w:hAnsi="Arial" w:cs="Arial"/>
        <w:noProof/>
        <w:lang w:eastAsia="de-DE"/>
      </w:rPr>
      <w:drawing>
        <wp:anchor distT="0" distB="0" distL="114300" distR="114300" simplePos="0" relativeHeight="251659264" behindDoc="1" locked="1" layoutInCell="1" allowOverlap="1" wp14:anchorId="4D2624DA" wp14:editId="4B60A8EB">
          <wp:simplePos x="0" y="0"/>
          <wp:positionH relativeFrom="margin">
            <wp:posOffset>1517650</wp:posOffset>
          </wp:positionH>
          <wp:positionV relativeFrom="paragraph">
            <wp:posOffset>30480</wp:posOffset>
          </wp:positionV>
          <wp:extent cx="2718435" cy="662940"/>
          <wp:effectExtent l="0" t="0" r="5715" b="0"/>
          <wp:wrapTight wrapText="bothSides">
            <wp:wrapPolygon edited="0">
              <wp:start x="8477" y="0"/>
              <wp:lineTo x="0" y="6207"/>
              <wp:lineTo x="0" y="13655"/>
              <wp:lineTo x="151" y="18621"/>
              <wp:lineTo x="21494" y="18621"/>
              <wp:lineTo x="21494" y="6207"/>
              <wp:lineTo x="18164" y="3724"/>
              <wp:lineTo x="9536" y="0"/>
              <wp:lineTo x="8477" y="0"/>
            </wp:wrapPolygon>
          </wp:wrapTight>
          <wp:docPr id="2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olino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718435" cy="6629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3233E" w:rsidRDefault="0013233E">
    <w:pPr>
      <w:pStyle w:val="Kopfzeile"/>
      <w:rPr>
        <w:rFonts w:ascii="Arial" w:hAnsi="Arial" w:cs="Arial"/>
        <w:noProof/>
      </w:rPr>
    </w:pPr>
  </w:p>
  <w:p w:rsidR="0013233E" w:rsidRDefault="0013233E">
    <w:pPr>
      <w:pStyle w:val="Kopfzeile"/>
      <w:rPr>
        <w:rFonts w:ascii="Arial" w:hAnsi="Arial" w:cs="Arial"/>
        <w:noProof/>
      </w:rPr>
    </w:pPr>
  </w:p>
  <w:p w:rsidR="0013233E" w:rsidRDefault="0013233E">
    <w:pPr>
      <w:pStyle w:val="Kopfzeile"/>
      <w:rPr>
        <w:rFonts w:ascii="Arial" w:hAnsi="Arial" w:cs="Arial"/>
        <w:noProof/>
      </w:rPr>
    </w:pPr>
  </w:p>
  <w:p w:rsidR="0013233E" w:rsidRDefault="0013233E">
    <w:pPr>
      <w:pStyle w:val="Kopfzeile"/>
    </w:pPr>
  </w:p>
  <w:p w:rsidR="0013233E" w:rsidRDefault="0013233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5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AD8"/>
    <w:rsid w:val="00015D39"/>
    <w:rsid w:val="00016901"/>
    <w:rsid w:val="000A168C"/>
    <w:rsid w:val="000A7739"/>
    <w:rsid w:val="000B4F0A"/>
    <w:rsid w:val="000C5621"/>
    <w:rsid w:val="000D05E1"/>
    <w:rsid w:val="000D1A0E"/>
    <w:rsid w:val="000D3A96"/>
    <w:rsid w:val="001032F1"/>
    <w:rsid w:val="0013233E"/>
    <w:rsid w:val="00151C55"/>
    <w:rsid w:val="001641C4"/>
    <w:rsid w:val="001D5FC7"/>
    <w:rsid w:val="001E7A70"/>
    <w:rsid w:val="0020796D"/>
    <w:rsid w:val="00212798"/>
    <w:rsid w:val="00233AD8"/>
    <w:rsid w:val="00245439"/>
    <w:rsid w:val="00253F5C"/>
    <w:rsid w:val="0025546F"/>
    <w:rsid w:val="00261480"/>
    <w:rsid w:val="00267EBA"/>
    <w:rsid w:val="00271AAA"/>
    <w:rsid w:val="002722B2"/>
    <w:rsid w:val="00277F27"/>
    <w:rsid w:val="00291117"/>
    <w:rsid w:val="002B7C34"/>
    <w:rsid w:val="002C23FA"/>
    <w:rsid w:val="002F38DA"/>
    <w:rsid w:val="00335F72"/>
    <w:rsid w:val="0034186D"/>
    <w:rsid w:val="003B10B5"/>
    <w:rsid w:val="003D3483"/>
    <w:rsid w:val="003F637D"/>
    <w:rsid w:val="00417042"/>
    <w:rsid w:val="00450EBB"/>
    <w:rsid w:val="00460366"/>
    <w:rsid w:val="004772B9"/>
    <w:rsid w:val="00482458"/>
    <w:rsid w:val="004C12C4"/>
    <w:rsid w:val="004C18C4"/>
    <w:rsid w:val="004E2487"/>
    <w:rsid w:val="0055765A"/>
    <w:rsid w:val="00580E25"/>
    <w:rsid w:val="005A42A5"/>
    <w:rsid w:val="005A5240"/>
    <w:rsid w:val="005B3C20"/>
    <w:rsid w:val="005E0784"/>
    <w:rsid w:val="005E74BF"/>
    <w:rsid w:val="00615984"/>
    <w:rsid w:val="006340AF"/>
    <w:rsid w:val="0066516D"/>
    <w:rsid w:val="00666109"/>
    <w:rsid w:val="00675A0F"/>
    <w:rsid w:val="00680EDA"/>
    <w:rsid w:val="006A1821"/>
    <w:rsid w:val="006C42FB"/>
    <w:rsid w:val="006C5BF9"/>
    <w:rsid w:val="006F3E8C"/>
    <w:rsid w:val="00703048"/>
    <w:rsid w:val="00711C76"/>
    <w:rsid w:val="0071748C"/>
    <w:rsid w:val="0071799E"/>
    <w:rsid w:val="007B7417"/>
    <w:rsid w:val="00824662"/>
    <w:rsid w:val="00853C22"/>
    <w:rsid w:val="00880E3D"/>
    <w:rsid w:val="00885DDD"/>
    <w:rsid w:val="008B06C9"/>
    <w:rsid w:val="00924B80"/>
    <w:rsid w:val="0096130B"/>
    <w:rsid w:val="00983F78"/>
    <w:rsid w:val="009B2812"/>
    <w:rsid w:val="009C185D"/>
    <w:rsid w:val="009E70BA"/>
    <w:rsid w:val="009F1F1A"/>
    <w:rsid w:val="00A021BF"/>
    <w:rsid w:val="00A26D04"/>
    <w:rsid w:val="00A41214"/>
    <w:rsid w:val="00AA2D6D"/>
    <w:rsid w:val="00AB5763"/>
    <w:rsid w:val="00AB7CC0"/>
    <w:rsid w:val="00AD73B8"/>
    <w:rsid w:val="00AD7B8E"/>
    <w:rsid w:val="00B579F9"/>
    <w:rsid w:val="00B77EE1"/>
    <w:rsid w:val="00BD6ED3"/>
    <w:rsid w:val="00C032F4"/>
    <w:rsid w:val="00C11CFB"/>
    <w:rsid w:val="00C5381C"/>
    <w:rsid w:val="00C577B5"/>
    <w:rsid w:val="00CA15B1"/>
    <w:rsid w:val="00CA1790"/>
    <w:rsid w:val="00CB3003"/>
    <w:rsid w:val="00CC6047"/>
    <w:rsid w:val="00D02AAD"/>
    <w:rsid w:val="00D33E8C"/>
    <w:rsid w:val="00D34137"/>
    <w:rsid w:val="00DD13A7"/>
    <w:rsid w:val="00DF11EA"/>
    <w:rsid w:val="00EC571A"/>
    <w:rsid w:val="00EF67EE"/>
    <w:rsid w:val="00F13690"/>
    <w:rsid w:val="00F43CCE"/>
    <w:rsid w:val="00FA6332"/>
    <w:rsid w:val="00FB6285"/>
    <w:rsid w:val="00FE0733"/>
    <w:rsid w:val="00FF3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7C7B172"/>
  <w15:docId w15:val="{1EFB4DF0-AF38-4E7B-818E-84F30E014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16901"/>
    <w:pPr>
      <w:spacing w:after="0" w:line="240" w:lineRule="auto"/>
    </w:pPr>
    <w:rPr>
      <w:rFonts w:ascii="Arial" w:eastAsia="Times New Roman" w:hAnsi="Arial" w:cs="Arial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1690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016901"/>
  </w:style>
  <w:style w:type="paragraph" w:styleId="Fuzeile">
    <w:name w:val="footer"/>
    <w:basedOn w:val="Standard"/>
    <w:link w:val="FuzeileZchn"/>
    <w:uiPriority w:val="99"/>
    <w:unhideWhenUsed/>
    <w:rsid w:val="0001690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016901"/>
  </w:style>
  <w:style w:type="paragraph" w:customStyle="1" w:styleId="Subhead">
    <w:name w:val="Subhead"/>
    <w:basedOn w:val="Standard"/>
    <w:rsid w:val="00016901"/>
    <w:rPr>
      <w:rFonts w:eastAsia="MS Mincho"/>
      <w:sz w:val="22"/>
      <w:lang w:val="en-GB" w:eastAsia="ja-JP"/>
    </w:rPr>
  </w:style>
  <w:style w:type="paragraph" w:customStyle="1" w:styleId="LauftextPI">
    <w:name w:val="Lauftext PI"/>
    <w:basedOn w:val="Standard"/>
    <w:qFormat/>
    <w:rsid w:val="00016901"/>
    <w:pPr>
      <w:spacing w:line="360" w:lineRule="auto"/>
    </w:pPr>
    <w:rPr>
      <w:rFonts w:eastAsia="MS Mincho"/>
      <w:sz w:val="20"/>
      <w:szCs w:val="20"/>
      <w:lang w:val="en-US" w:eastAsia="ja-JP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690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6901"/>
    <w:rPr>
      <w:rFonts w:ascii="Tahoma" w:eastAsia="Times New Roman" w:hAnsi="Tahoma" w:cs="Tahoma"/>
      <w:sz w:val="16"/>
      <w:szCs w:val="16"/>
      <w:lang w:eastAsia="de-DE"/>
    </w:rPr>
  </w:style>
  <w:style w:type="character" w:styleId="Hyperlink">
    <w:name w:val="Hyperlink"/>
    <w:basedOn w:val="Absatz-Standardschriftart"/>
    <w:uiPriority w:val="99"/>
    <w:unhideWhenUsed/>
    <w:rsid w:val="00FB6285"/>
    <w:rPr>
      <w:color w:val="0000FF" w:themeColor="hyperlink"/>
      <w:u w:val="single"/>
    </w:rPr>
  </w:style>
  <w:style w:type="paragraph" w:customStyle="1" w:styleId="Default">
    <w:name w:val="Default"/>
    <w:rsid w:val="004E248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de-DE"/>
    </w:rPr>
  </w:style>
  <w:style w:type="paragraph" w:styleId="StandardWeb">
    <w:name w:val="Normal (Web)"/>
    <w:basedOn w:val="Standard"/>
    <w:uiPriority w:val="99"/>
    <w:unhideWhenUsed/>
    <w:rsid w:val="006A1821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71A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663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yperlink" Target="http://www.tolino-media.de" TargetMode="Externa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500%20Tolino%20PR%20(Julia)\10%20Pressemitteilungen\Vorlage_Pressemitteilungen_tolino%20media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8780E6930E675469FC6D22D95EBEEC7" ma:contentTypeVersion="15" ma:contentTypeDescription="Ein neues Dokument erstellen." ma:contentTypeScope="" ma:versionID="b3b8afa0773003dc6a1692ffbdec342b">
  <xsd:schema xmlns:xsd="http://www.w3.org/2001/XMLSchema" xmlns:xs="http://www.w3.org/2001/XMLSchema" xmlns:p="http://schemas.microsoft.com/office/2006/metadata/properties" xmlns:ns2="8d363b48-b421-41fd-8314-5ab9af368d8d" xmlns:ns3="64d7f497-9263-4fba-9edd-989dddfe13c4" targetNamespace="http://schemas.microsoft.com/office/2006/metadata/properties" ma:root="true" ma:fieldsID="0bbd502f7e991888fadddc92192db392" ns2:_="" ns3:_="">
    <xsd:import namespace="8d363b48-b421-41fd-8314-5ab9af368d8d"/>
    <xsd:import namespace="64d7f497-9263-4fba-9edd-989dddfe13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63b48-b421-41fd-8314-5ab9af368d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72f8315f-2c8f-4fb9-8b4d-b7775eb68dc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d7f497-9263-4fba-9edd-989dddfe13c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eae7ec3e-9680-49f1-aa0f-9dc8fecd4e7d}" ma:internalName="TaxCatchAll" ma:showField="CatchAllData" ma:web="64d7f497-9263-4fba-9edd-989dddfe13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d363b48-b421-41fd-8314-5ab9af368d8d">
      <Terms xmlns="http://schemas.microsoft.com/office/infopath/2007/PartnerControls"/>
    </lcf76f155ced4ddcb4097134ff3c332f>
    <TaxCatchAll xmlns="64d7f497-9263-4fba-9edd-989dddfe13c4" xsi:nil="true"/>
  </documentManagement>
</p:properties>
</file>

<file path=customXml/itemProps1.xml><?xml version="1.0" encoding="utf-8"?>
<ds:datastoreItem xmlns:ds="http://schemas.openxmlformats.org/officeDocument/2006/customXml" ds:itemID="{9CD9B465-7FA5-4750-832D-76FA8E07293A}"/>
</file>

<file path=customXml/itemProps2.xml><?xml version="1.0" encoding="utf-8"?>
<ds:datastoreItem xmlns:ds="http://schemas.openxmlformats.org/officeDocument/2006/customXml" ds:itemID="{332D603D-A89C-427D-96B2-60A2D4E76CB2}"/>
</file>

<file path=customXml/itemProps3.xml><?xml version="1.0" encoding="utf-8"?>
<ds:datastoreItem xmlns:ds="http://schemas.openxmlformats.org/officeDocument/2006/customXml" ds:itemID="{B1A75C66-47FB-4636-AFFC-A27BFE1A2E78}"/>
</file>

<file path=docProps/app.xml><?xml version="1.0" encoding="utf-8"?>
<Properties xmlns="http://schemas.openxmlformats.org/officeDocument/2006/extended-properties" xmlns:vt="http://schemas.openxmlformats.org/officeDocument/2006/docPropsVTypes">
  <Template>Vorlage_Pressemitteilungen_tolino media.dotx</Template>
  <TotalTime>0</TotalTime>
  <Pages>2</Pages>
  <Words>504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Weber</dc:creator>
  <cp:lastModifiedBy>Martina Raschke</cp:lastModifiedBy>
  <cp:revision>12</cp:revision>
  <cp:lastPrinted>2019-01-08T15:17:00Z</cp:lastPrinted>
  <dcterms:created xsi:type="dcterms:W3CDTF">2022-09-14T09:55:00Z</dcterms:created>
  <dcterms:modified xsi:type="dcterms:W3CDTF">2022-09-15T12:00:00Z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0x010100F8780E6930E675469FC6D22D95EBEEC7</vt:lpwstr>
  </property>
</Properties>
</file>